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92" w:rsidRPr="009407B7" w:rsidRDefault="004F0692" w:rsidP="004F0692">
      <w:pPr>
        <w:pStyle w:val="ConsPlusTitle"/>
        <w:jc w:val="center"/>
        <w:outlineLvl w:val="0"/>
        <w:rPr>
          <w:sz w:val="20"/>
          <w:szCs w:val="20"/>
        </w:rPr>
      </w:pPr>
      <w:r w:rsidRPr="009407B7">
        <w:rPr>
          <w:sz w:val="20"/>
          <w:szCs w:val="20"/>
        </w:rPr>
        <w:t>АДМИНИСТРАЦИЯ КОСТРОМСКОЙ ОБЛАСТИ</w:t>
      </w:r>
    </w:p>
    <w:p w:rsidR="004F0692" w:rsidRPr="009407B7" w:rsidRDefault="004F0692" w:rsidP="004F0692">
      <w:pPr>
        <w:pStyle w:val="ConsPlusTitle"/>
        <w:jc w:val="center"/>
        <w:rPr>
          <w:sz w:val="20"/>
          <w:szCs w:val="20"/>
        </w:rPr>
      </w:pPr>
    </w:p>
    <w:p w:rsidR="004F0692" w:rsidRPr="009407B7" w:rsidRDefault="004F0692" w:rsidP="004F0692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ПОСТАНОВЛЕНИЕ</w:t>
      </w:r>
    </w:p>
    <w:p w:rsidR="004F0692" w:rsidRPr="009407B7" w:rsidRDefault="004F0692" w:rsidP="004F0692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от 30 декабря 2022 г. N 680-а</w:t>
      </w:r>
    </w:p>
    <w:p w:rsidR="004F0692" w:rsidRPr="009407B7" w:rsidRDefault="004F0692" w:rsidP="004F0692">
      <w:pPr>
        <w:pStyle w:val="ConsPlusTitle"/>
        <w:jc w:val="center"/>
        <w:rPr>
          <w:sz w:val="20"/>
          <w:szCs w:val="20"/>
        </w:rPr>
      </w:pPr>
    </w:p>
    <w:p w:rsidR="004F0692" w:rsidRPr="009407B7" w:rsidRDefault="004F0692" w:rsidP="004F0692">
      <w:pPr>
        <w:pStyle w:val="ConsPlusTitle"/>
        <w:ind w:left="142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О ПРОГРАММЕ ГОСУДАРСТВЕННЫХ ГАРАНТИЙ БЕСПЛАТНОГО ОКАЗАНИЯ</w:t>
      </w:r>
    </w:p>
    <w:p w:rsidR="004F0692" w:rsidRPr="009407B7" w:rsidRDefault="004F0692" w:rsidP="004F0692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ГРАЖДАНАМ МЕДИЦИНСКОЙ ПОМОЩИ В КОСТРОМСКОЙ ОБЛАСТИ</w:t>
      </w:r>
    </w:p>
    <w:p w:rsidR="004F0692" w:rsidRPr="009407B7" w:rsidRDefault="004F0692" w:rsidP="004F0692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НА 2023 ГОД И НА ПЛАНОВЫЙ ПЕРИОД 2024</w:t>
      </w:r>
      <w:proofErr w:type="gramStart"/>
      <w:r w:rsidRPr="009407B7">
        <w:rPr>
          <w:sz w:val="20"/>
          <w:szCs w:val="20"/>
        </w:rPr>
        <w:t xml:space="preserve"> И</w:t>
      </w:r>
      <w:proofErr w:type="gramEnd"/>
      <w:r w:rsidRPr="009407B7">
        <w:rPr>
          <w:sz w:val="20"/>
          <w:szCs w:val="20"/>
        </w:rPr>
        <w:t xml:space="preserve"> 2025 ГОДОВ</w:t>
      </w:r>
    </w:p>
    <w:p w:rsidR="004F0692" w:rsidRPr="009407B7" w:rsidRDefault="004F0692" w:rsidP="004F0692">
      <w:pPr>
        <w:pStyle w:val="ConsPlusNormal"/>
        <w:jc w:val="both"/>
        <w:rPr>
          <w:sz w:val="20"/>
          <w:szCs w:val="20"/>
        </w:rPr>
      </w:pPr>
    </w:p>
    <w:p w:rsidR="004F0692" w:rsidRPr="009407B7" w:rsidRDefault="004F0692" w:rsidP="004F0692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9407B7">
        <w:rPr>
          <w:sz w:val="20"/>
          <w:szCs w:val="20"/>
        </w:rPr>
        <w:t xml:space="preserve">В целях обеспечения конституционных прав граждан Российской Федерации на бесплатное оказание медицинской помощи на территории Костромской области, в соответствии с Федеральными законами от 21 ноября 2011 года </w:t>
      </w:r>
      <w:hyperlink r:id="rId4" w:history="1">
        <w:r w:rsidRPr="009407B7">
          <w:rPr>
            <w:color w:val="0000FF"/>
            <w:sz w:val="20"/>
            <w:szCs w:val="20"/>
          </w:rPr>
          <w:t>N 323-ФЗ</w:t>
        </w:r>
      </w:hyperlink>
      <w:r w:rsidRPr="009407B7">
        <w:rPr>
          <w:sz w:val="20"/>
          <w:szCs w:val="20"/>
        </w:rPr>
        <w:t xml:space="preserve"> "Об основах охраны здоровья граждан в Российской Федерации", от 29 ноября 2010 года </w:t>
      </w:r>
      <w:hyperlink r:id="rId5" w:history="1">
        <w:r w:rsidRPr="009407B7">
          <w:rPr>
            <w:color w:val="0000FF"/>
            <w:sz w:val="20"/>
            <w:szCs w:val="20"/>
          </w:rPr>
          <w:t>N 326-ФЗ</w:t>
        </w:r>
      </w:hyperlink>
      <w:r w:rsidRPr="009407B7">
        <w:rPr>
          <w:sz w:val="20"/>
          <w:szCs w:val="20"/>
        </w:rPr>
        <w:t xml:space="preserve"> "Об обязательном медицинском страховании в Российской Федерации", от 5 декабря 2022 года </w:t>
      </w:r>
      <w:hyperlink r:id="rId6" w:history="1">
        <w:r w:rsidRPr="009407B7">
          <w:rPr>
            <w:color w:val="0000FF"/>
            <w:sz w:val="20"/>
            <w:szCs w:val="20"/>
          </w:rPr>
          <w:t>N 468-ФЗ</w:t>
        </w:r>
      </w:hyperlink>
      <w:r w:rsidRPr="009407B7">
        <w:rPr>
          <w:sz w:val="20"/>
          <w:szCs w:val="20"/>
        </w:rPr>
        <w:t xml:space="preserve"> "О бюджете</w:t>
      </w:r>
      <w:proofErr w:type="gramEnd"/>
      <w:r w:rsidRPr="009407B7">
        <w:rPr>
          <w:sz w:val="20"/>
          <w:szCs w:val="20"/>
        </w:rPr>
        <w:t xml:space="preserve"> Федерального фонда обязательного медицинского страхования на 2023 год и на плановый период 2024 и 2025 годов" администрация Костромской области постановляет:</w:t>
      </w:r>
    </w:p>
    <w:p w:rsidR="004F0692" w:rsidRPr="009407B7" w:rsidRDefault="004F0692" w:rsidP="004F0692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 xml:space="preserve">1. Утвердить прилагаемую </w:t>
      </w:r>
      <w:hyperlink w:anchor="Par43" w:tooltip="ПРОГРАММА" w:history="1">
        <w:r w:rsidRPr="009407B7">
          <w:rPr>
            <w:color w:val="0000FF"/>
            <w:sz w:val="20"/>
            <w:szCs w:val="20"/>
          </w:rPr>
          <w:t>программу</w:t>
        </w:r>
      </w:hyperlink>
      <w:r w:rsidRPr="009407B7">
        <w:rPr>
          <w:sz w:val="20"/>
          <w:szCs w:val="20"/>
        </w:rPr>
        <w:t xml:space="preserve"> государственных гарантий бесплатного оказания гражданам медицинской помощи в Костромской области на 2023 год и на плановый период 2024 и 2025 годов (далее - Программа).</w:t>
      </w:r>
    </w:p>
    <w:p w:rsidR="004F0692" w:rsidRPr="009407B7" w:rsidRDefault="004F0692" w:rsidP="004F0692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2. Департаменту здравоохранения Костромской области, департаменту финансов Костромской области обеспечить финансирование из средств областного бюджета мероприятий Программы и платежей на страхование неработающего населения в пределах средств областного бюджета на 2023 год и на плановый период 2024 и 2025 годов.</w:t>
      </w:r>
    </w:p>
    <w:p w:rsidR="004F0692" w:rsidRPr="009407B7" w:rsidRDefault="004F0692" w:rsidP="004F0692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3. Департаменту здравоохранения Костромской области обеспечить ведение раздельного учета объемов медицинской помощи и их финансового обеспечения по видам медицинской помощи в подведомственных медицинских организациях.</w:t>
      </w:r>
    </w:p>
    <w:p w:rsidR="004F0692" w:rsidRPr="009407B7" w:rsidRDefault="004F0692" w:rsidP="004F0692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4. Территориальному фонду обязательного медицинского страхования Костромской области осуществлять финансирование в пределах средств, предусмотренных бюджетом территориального фонда обязательного медицинского страхования Костромской области на 2023 год и на плановый период 2024 и 2025 годов:</w:t>
      </w:r>
    </w:p>
    <w:p w:rsidR="004F0692" w:rsidRPr="009407B7" w:rsidRDefault="004F0692" w:rsidP="004F0692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1) обязательного медицинского страхования, проводимого страховыми медицинскими организациями, имеющими соответствующие лицензии и заключившими договоры с участниками страхования;</w:t>
      </w:r>
    </w:p>
    <w:p w:rsidR="004F0692" w:rsidRPr="009407B7" w:rsidRDefault="004F0692" w:rsidP="004F0692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 xml:space="preserve">2) медицинской помощи, предоставляемой гражданам Российской Федерации вне территории страхования в объеме базовой программы обязательного медицинского страхования в соответствии с </w:t>
      </w:r>
      <w:hyperlink r:id="rId7" w:history="1">
        <w:r w:rsidRPr="009407B7">
          <w:rPr>
            <w:color w:val="0000FF"/>
            <w:sz w:val="20"/>
            <w:szCs w:val="20"/>
          </w:rPr>
          <w:t>Правилами</w:t>
        </w:r>
      </w:hyperlink>
      <w:r w:rsidRPr="009407B7">
        <w:rPr>
          <w:sz w:val="20"/>
          <w:szCs w:val="20"/>
        </w:rP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года N 108н "Об утверждении Правил обязательного медицинского страхования".</w:t>
      </w:r>
    </w:p>
    <w:p w:rsidR="004F0692" w:rsidRPr="009407B7" w:rsidRDefault="004F0692" w:rsidP="004F0692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 xml:space="preserve">5. </w:t>
      </w:r>
      <w:proofErr w:type="gramStart"/>
      <w:r w:rsidRPr="009407B7">
        <w:rPr>
          <w:sz w:val="20"/>
          <w:szCs w:val="20"/>
        </w:rPr>
        <w:t>Установить, что в 2023 году ежемесячное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(далее - годовой объем) в размере более одной</w:t>
      </w:r>
      <w:proofErr w:type="gramEnd"/>
      <w:r w:rsidRPr="009407B7">
        <w:rPr>
          <w:sz w:val="20"/>
          <w:szCs w:val="20"/>
        </w:rPr>
        <w:t xml:space="preserve"> двенадцатой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2022 году.</w:t>
      </w:r>
    </w:p>
    <w:p w:rsidR="004F0692" w:rsidRPr="009407B7" w:rsidRDefault="004F0692" w:rsidP="004F0692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 xml:space="preserve">6. </w:t>
      </w:r>
      <w:proofErr w:type="gramStart"/>
      <w:r w:rsidRPr="009407B7">
        <w:rPr>
          <w:sz w:val="20"/>
          <w:szCs w:val="20"/>
        </w:rPr>
        <w:t xml:space="preserve">Установить, что в 2023 году ежемесячное авансирование медицинских организаций,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год, распределенного медицинской организации в порядке, предусмотренном </w:t>
      </w:r>
      <w:hyperlink r:id="rId8" w:history="1">
        <w:r w:rsidRPr="009407B7">
          <w:rPr>
            <w:color w:val="0000FF"/>
            <w:sz w:val="20"/>
            <w:szCs w:val="20"/>
          </w:rPr>
          <w:t>частью 3.2 статьи</w:t>
        </w:r>
        <w:proofErr w:type="gramEnd"/>
        <w:r w:rsidRPr="009407B7">
          <w:rPr>
            <w:color w:val="0000FF"/>
            <w:sz w:val="20"/>
            <w:szCs w:val="20"/>
          </w:rPr>
          <w:t xml:space="preserve"> 35</w:t>
        </w:r>
      </w:hyperlink>
      <w:r w:rsidRPr="009407B7">
        <w:rPr>
          <w:sz w:val="20"/>
          <w:szCs w:val="20"/>
        </w:rPr>
        <w:t xml:space="preserve"> Федерального закона от 29 ноября 2010 года </w:t>
      </w:r>
      <w:hyperlink r:id="rId9" w:history="1">
        <w:r w:rsidRPr="009407B7">
          <w:rPr>
            <w:color w:val="0000FF"/>
            <w:sz w:val="20"/>
            <w:szCs w:val="20"/>
          </w:rPr>
          <w:t>N 326-ФЗ</w:t>
        </w:r>
      </w:hyperlink>
      <w:r w:rsidRPr="009407B7">
        <w:rPr>
          <w:sz w:val="20"/>
          <w:szCs w:val="20"/>
        </w:rPr>
        <w:t xml:space="preserve"> "Об обязательном медицинском страховании в Российской Федерации", в размере более одной двенадцатой распределенного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2022 году.</w:t>
      </w:r>
    </w:p>
    <w:p w:rsidR="004F0692" w:rsidRPr="009407B7" w:rsidRDefault="004F0692" w:rsidP="004F0692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7. Признать утратившими силу:</w:t>
      </w:r>
    </w:p>
    <w:p w:rsidR="004F0692" w:rsidRPr="009407B7" w:rsidRDefault="004F0692" w:rsidP="004F0692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9407B7">
        <w:rPr>
          <w:sz w:val="20"/>
          <w:szCs w:val="20"/>
        </w:rPr>
        <w:t xml:space="preserve">1) </w:t>
      </w:r>
      <w:hyperlink r:id="rId10" w:history="1">
        <w:r w:rsidRPr="009407B7">
          <w:rPr>
            <w:color w:val="0000FF"/>
            <w:sz w:val="20"/>
            <w:szCs w:val="20"/>
          </w:rPr>
          <w:t>постановление</w:t>
        </w:r>
      </w:hyperlink>
      <w:r w:rsidRPr="009407B7">
        <w:rPr>
          <w:sz w:val="20"/>
          <w:szCs w:val="20"/>
        </w:rPr>
        <w:t xml:space="preserve"> администрации Костромской области от 27 декабря 2021 года N 639-а "О программе государственных гарантий бесплатного оказания гражданам медицинской помощи в Костромской области на 2022 год и на плановый период 2023 и 2024 годов";</w:t>
      </w:r>
      <w:proofErr w:type="gramEnd"/>
    </w:p>
    <w:p w:rsidR="004F0692" w:rsidRPr="009407B7" w:rsidRDefault="004F0692" w:rsidP="004F0692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 xml:space="preserve">2) </w:t>
      </w:r>
      <w:hyperlink r:id="rId11" w:history="1">
        <w:r w:rsidRPr="009407B7">
          <w:rPr>
            <w:color w:val="0000FF"/>
            <w:sz w:val="20"/>
            <w:szCs w:val="20"/>
          </w:rPr>
          <w:t>постановление</w:t>
        </w:r>
      </w:hyperlink>
      <w:r w:rsidRPr="009407B7">
        <w:rPr>
          <w:sz w:val="20"/>
          <w:szCs w:val="20"/>
        </w:rPr>
        <w:t xml:space="preserve"> администрации Костромской области от 16 мая 2022 года N 233-а "О внесении изменений в постановление администрации Костромской области от 27.12.2021 N 639-а";</w:t>
      </w:r>
    </w:p>
    <w:p w:rsidR="004F0692" w:rsidRPr="009407B7" w:rsidRDefault="004F0692" w:rsidP="004F0692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 xml:space="preserve">3) </w:t>
      </w:r>
      <w:hyperlink r:id="rId12" w:history="1">
        <w:r w:rsidRPr="009407B7">
          <w:rPr>
            <w:color w:val="0000FF"/>
            <w:sz w:val="20"/>
            <w:szCs w:val="20"/>
          </w:rPr>
          <w:t>постановление</w:t>
        </w:r>
      </w:hyperlink>
      <w:r w:rsidRPr="009407B7">
        <w:rPr>
          <w:sz w:val="20"/>
          <w:szCs w:val="20"/>
        </w:rPr>
        <w:t xml:space="preserve"> администрации Костромской области от 1 октября 2022 года N 484-а "О внесении изменений в постановление администрации Костромской области от 27.12.2021 N 639-а";</w:t>
      </w:r>
    </w:p>
    <w:p w:rsidR="004F0692" w:rsidRPr="009407B7" w:rsidRDefault="004F0692" w:rsidP="004F0692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 xml:space="preserve">4) </w:t>
      </w:r>
      <w:hyperlink r:id="rId13" w:history="1">
        <w:r w:rsidRPr="009407B7">
          <w:rPr>
            <w:color w:val="0000FF"/>
            <w:sz w:val="20"/>
            <w:szCs w:val="20"/>
          </w:rPr>
          <w:t>постановление</w:t>
        </w:r>
      </w:hyperlink>
      <w:r w:rsidRPr="009407B7">
        <w:rPr>
          <w:sz w:val="20"/>
          <w:szCs w:val="20"/>
        </w:rPr>
        <w:t xml:space="preserve"> администрации Костромской области от 26 декабря 2022 года N 660-а "О внесении изменений в постановление администрации Костромской области от 27.12.2021 N 639-а".</w:t>
      </w:r>
    </w:p>
    <w:p w:rsidR="004F0692" w:rsidRPr="009407B7" w:rsidRDefault="004F0692" w:rsidP="004F0692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 xml:space="preserve">8. </w:t>
      </w:r>
      <w:proofErr w:type="gramStart"/>
      <w:r w:rsidRPr="009407B7">
        <w:rPr>
          <w:sz w:val="20"/>
          <w:szCs w:val="20"/>
        </w:rPr>
        <w:t>Контроль за</w:t>
      </w:r>
      <w:proofErr w:type="gramEnd"/>
      <w:r w:rsidRPr="009407B7">
        <w:rPr>
          <w:sz w:val="20"/>
          <w:szCs w:val="20"/>
        </w:rPr>
        <w:t xml:space="preserve"> исполнением настоящего постановления возложить на заместителя губернатора Костромской области, координирующего работу по вопросам реализации государственной и выработке региональной политики в сфере здравоохранения и лекарственного обеспечения граждан.</w:t>
      </w:r>
    </w:p>
    <w:p w:rsidR="004F0692" w:rsidRPr="009407B7" w:rsidRDefault="004F0692" w:rsidP="004F0692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9. Настоящее постановление вступает в силу с 1 января 2023 года и подлежит официальному опубликованию.</w:t>
      </w:r>
    </w:p>
    <w:p w:rsidR="004F0692" w:rsidRPr="009407B7" w:rsidRDefault="004F0692" w:rsidP="004F0692">
      <w:pPr>
        <w:pStyle w:val="ConsPlusNormal"/>
        <w:jc w:val="both"/>
        <w:rPr>
          <w:sz w:val="20"/>
          <w:szCs w:val="20"/>
        </w:rPr>
      </w:pPr>
    </w:p>
    <w:p w:rsidR="004F0692" w:rsidRPr="009407B7" w:rsidRDefault="004F0692" w:rsidP="004F0692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Губернатор</w:t>
      </w:r>
    </w:p>
    <w:p w:rsidR="004F0692" w:rsidRPr="009407B7" w:rsidRDefault="004F0692" w:rsidP="004F0692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Костромской области</w:t>
      </w:r>
    </w:p>
    <w:p w:rsidR="004F0692" w:rsidRPr="009407B7" w:rsidRDefault="004F0692" w:rsidP="004F0692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С.СИТНИКОВ</w:t>
      </w:r>
    </w:p>
    <w:p w:rsidR="004F0692" w:rsidRPr="009407B7" w:rsidRDefault="004F0692" w:rsidP="004F0692">
      <w:pPr>
        <w:pStyle w:val="ConsPlusNormal"/>
        <w:jc w:val="both"/>
        <w:rPr>
          <w:sz w:val="20"/>
          <w:szCs w:val="20"/>
        </w:rPr>
      </w:pPr>
    </w:p>
    <w:p w:rsidR="0034374D" w:rsidRDefault="0034374D"/>
    <w:sectPr w:rsidR="0034374D" w:rsidSect="004F0692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4F0692"/>
    <w:rsid w:val="0034374D"/>
    <w:rsid w:val="004F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7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69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4F06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330&amp;date=17.04.2023&amp;dst=197&amp;field=134" TargetMode="External"/><Relationship Id="rId13" Type="http://schemas.openxmlformats.org/officeDocument/2006/relationships/hyperlink" Target="https://login.consultant.ru/link/?req=doc&amp;base=RLAW265&amp;n=116316&amp;date=17.04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6926&amp;date=17.04.2023&amp;dst=100022&amp;field=134" TargetMode="External"/><Relationship Id="rId12" Type="http://schemas.openxmlformats.org/officeDocument/2006/relationships/hyperlink" Target="https://login.consultant.ru/link/?req=doc&amp;base=RLAW265&amp;n=114347&amp;date=17.04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3212&amp;date=17.04.2023&amp;dst=100026&amp;field=134" TargetMode="External"/><Relationship Id="rId11" Type="http://schemas.openxmlformats.org/officeDocument/2006/relationships/hyperlink" Target="https://login.consultant.ru/link/?req=doc&amp;base=RLAW265&amp;n=111575&amp;date=17.04.2023" TargetMode="External"/><Relationship Id="rId5" Type="http://schemas.openxmlformats.org/officeDocument/2006/relationships/hyperlink" Target="https://login.consultant.ru/link/?req=doc&amp;base=LAW&amp;n=422330&amp;date=17.04.2023&amp;dst=100096&amp;fie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65&amp;n=116642&amp;date=17.04.2023" TargetMode="External"/><Relationship Id="rId4" Type="http://schemas.openxmlformats.org/officeDocument/2006/relationships/hyperlink" Target="https://login.consultant.ru/link/?req=doc&amp;base=LAW&amp;n=422434&amp;date=17.04.2023&amp;dst=100207&amp;field=134" TargetMode="External"/><Relationship Id="rId9" Type="http://schemas.openxmlformats.org/officeDocument/2006/relationships/hyperlink" Target="https://login.consultant.ru/link/?req=doc&amp;base=LAW&amp;n=422330&amp;date=17.04.2023&amp;dst=100096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5394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Acer6</dc:creator>
  <cp:lastModifiedBy>Acer6</cp:lastModifiedBy>
  <cp:revision>1</cp:revision>
  <dcterms:created xsi:type="dcterms:W3CDTF">2023-04-19T18:05:00Z</dcterms:created>
  <dcterms:modified xsi:type="dcterms:W3CDTF">2023-04-19T18:06:00Z</dcterms:modified>
</cp:coreProperties>
</file>